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5E108" w14:textId="77777777" w:rsidR="00113D38" w:rsidRPr="00113D38" w:rsidRDefault="00113D38" w:rsidP="00113D38">
      <w:pPr>
        <w:numPr>
          <w:ilvl w:val="0"/>
          <w:numId w:val="1"/>
        </w:numPr>
        <w:shd w:val="clear" w:color="auto" w:fill="FFFFFF"/>
        <w:spacing w:after="270" w:line="240" w:lineRule="auto"/>
        <w:ind w:left="0"/>
        <w:outlineLvl w:val="1"/>
        <w:rPr>
          <w:rFonts w:ascii="Arial" w:eastAsia="Times New Roman" w:hAnsi="Arial" w:cs="Arial"/>
          <w:b/>
          <w:bCs/>
          <w:color w:val="666666"/>
          <w:sz w:val="27"/>
          <w:szCs w:val="27"/>
        </w:rPr>
      </w:pPr>
      <w:r w:rsidRPr="00113D38">
        <w:rPr>
          <w:rFonts w:ascii="Arial" w:eastAsia="Times New Roman" w:hAnsi="Arial" w:cs="Arial"/>
          <w:b/>
          <w:bCs/>
          <w:color w:val="666666"/>
          <w:sz w:val="24"/>
          <w:szCs w:val="24"/>
        </w:rPr>
        <w:t>Deer Ridge Property Owners Monthly Meeting - 11/19/2012</w:t>
      </w:r>
      <w:r w:rsidRPr="00113D38">
        <w:rPr>
          <w:rFonts w:ascii="Arial" w:eastAsia="Times New Roman" w:hAnsi="Arial" w:cs="Arial"/>
          <w:b/>
          <w:bCs/>
          <w:color w:val="666666"/>
          <w:sz w:val="24"/>
          <w:szCs w:val="24"/>
        </w:rPr>
        <w:br/>
        <w:t>Time Started: 7:05 pm, Adjourned: 8:15 pm</w:t>
      </w:r>
    </w:p>
    <w:p w14:paraId="2846D5CF" w14:textId="77777777" w:rsidR="00113D38" w:rsidRPr="00113D38" w:rsidRDefault="00113D38" w:rsidP="00113D38">
      <w:pPr>
        <w:numPr>
          <w:ilvl w:val="0"/>
          <w:numId w:val="2"/>
        </w:numPr>
        <w:shd w:val="clear" w:color="auto" w:fill="FFFFFF"/>
        <w:spacing w:after="150" w:line="240" w:lineRule="auto"/>
        <w:ind w:left="0"/>
        <w:outlineLvl w:val="1"/>
        <w:rPr>
          <w:rFonts w:ascii="Arial" w:eastAsia="Times New Roman" w:hAnsi="Arial" w:cs="Arial"/>
          <w:b/>
          <w:bCs/>
          <w:color w:val="666666"/>
          <w:sz w:val="27"/>
          <w:szCs w:val="27"/>
        </w:rPr>
      </w:pPr>
      <w:r w:rsidRPr="00113D38">
        <w:rPr>
          <w:rFonts w:ascii="Arial" w:eastAsia="Times New Roman" w:hAnsi="Arial" w:cs="Arial"/>
          <w:b/>
          <w:bCs/>
          <w:color w:val="666666"/>
          <w:sz w:val="20"/>
          <w:szCs w:val="20"/>
        </w:rPr>
        <w:t>Board Members present:</w:t>
      </w:r>
      <w:r w:rsidRPr="00113D38">
        <w:rPr>
          <w:rFonts w:ascii="Arial" w:eastAsia="Times New Roman" w:hAnsi="Arial" w:cs="Arial"/>
          <w:b/>
          <w:bCs/>
          <w:color w:val="666666"/>
          <w:sz w:val="20"/>
          <w:szCs w:val="20"/>
        </w:rPr>
        <w:br/>
        <w:t xml:space="preserve">a.   President: Schuyler </w:t>
      </w:r>
      <w:proofErr w:type="spellStart"/>
      <w:r w:rsidRPr="00113D38">
        <w:rPr>
          <w:rFonts w:ascii="Arial" w:eastAsia="Times New Roman" w:hAnsi="Arial" w:cs="Arial"/>
          <w:b/>
          <w:bCs/>
          <w:color w:val="666666"/>
          <w:sz w:val="20"/>
          <w:szCs w:val="20"/>
        </w:rPr>
        <w:t>Schupbach</w:t>
      </w:r>
      <w:proofErr w:type="spellEnd"/>
      <w:r w:rsidRPr="00113D38">
        <w:rPr>
          <w:rFonts w:ascii="Arial" w:eastAsia="Times New Roman" w:hAnsi="Arial" w:cs="Arial"/>
          <w:b/>
          <w:bCs/>
          <w:color w:val="666666"/>
          <w:sz w:val="20"/>
          <w:szCs w:val="20"/>
        </w:rPr>
        <w:br/>
        <w:t xml:space="preserve">b.   Treasurer: George </w:t>
      </w:r>
      <w:proofErr w:type="spellStart"/>
      <w:r w:rsidRPr="00113D38">
        <w:rPr>
          <w:rFonts w:ascii="Arial" w:eastAsia="Times New Roman" w:hAnsi="Arial" w:cs="Arial"/>
          <w:b/>
          <w:bCs/>
          <w:color w:val="666666"/>
          <w:sz w:val="20"/>
          <w:szCs w:val="20"/>
        </w:rPr>
        <w:t>Kaupas</w:t>
      </w:r>
      <w:proofErr w:type="spellEnd"/>
      <w:r w:rsidRPr="00113D38">
        <w:rPr>
          <w:rFonts w:ascii="Arial" w:eastAsia="Times New Roman" w:hAnsi="Arial" w:cs="Arial"/>
          <w:b/>
          <w:bCs/>
          <w:color w:val="666666"/>
          <w:sz w:val="20"/>
          <w:szCs w:val="20"/>
        </w:rPr>
        <w:br/>
        <w:t>c.   Grounds Management: Justin Clark</w:t>
      </w:r>
      <w:r w:rsidRPr="00113D38">
        <w:rPr>
          <w:rFonts w:ascii="Arial" w:eastAsia="Times New Roman" w:hAnsi="Arial" w:cs="Arial"/>
          <w:b/>
          <w:bCs/>
          <w:color w:val="666666"/>
          <w:sz w:val="20"/>
          <w:szCs w:val="20"/>
        </w:rPr>
        <w:br/>
        <w:t>d.   Compliance: Gary Ash</w:t>
      </w:r>
      <w:r w:rsidRPr="00113D38">
        <w:rPr>
          <w:rFonts w:ascii="Arial" w:eastAsia="Times New Roman" w:hAnsi="Arial" w:cs="Arial"/>
          <w:b/>
          <w:bCs/>
          <w:color w:val="666666"/>
          <w:sz w:val="20"/>
          <w:szCs w:val="20"/>
        </w:rPr>
        <w:br/>
        <w:t>e.   Member: Anna Paxton</w:t>
      </w:r>
      <w:r w:rsidRPr="00113D38">
        <w:rPr>
          <w:rFonts w:ascii="Arial" w:eastAsia="Times New Roman" w:hAnsi="Arial" w:cs="Arial"/>
          <w:b/>
          <w:bCs/>
          <w:color w:val="666666"/>
          <w:sz w:val="20"/>
          <w:szCs w:val="20"/>
        </w:rPr>
        <w:br/>
      </w:r>
      <w:r w:rsidRPr="00113D38">
        <w:rPr>
          <w:rFonts w:ascii="Arial" w:eastAsia="Times New Roman" w:hAnsi="Arial" w:cs="Arial"/>
          <w:b/>
          <w:bCs/>
          <w:color w:val="666666"/>
          <w:sz w:val="20"/>
          <w:szCs w:val="20"/>
        </w:rPr>
        <w:br/>
        <w:t xml:space="preserve">Significant progress has been made on collection of Special Assessment first installment - all homeowners with the exception of 6 have paid.  The following homeowners have not yet paid -- Gleason, Mixer. Lancaster. Phelps, </w:t>
      </w:r>
      <w:proofErr w:type="spellStart"/>
      <w:r w:rsidRPr="00113D38">
        <w:rPr>
          <w:rFonts w:ascii="Arial" w:eastAsia="Times New Roman" w:hAnsi="Arial" w:cs="Arial"/>
          <w:b/>
          <w:bCs/>
          <w:color w:val="666666"/>
          <w:sz w:val="20"/>
          <w:szCs w:val="20"/>
        </w:rPr>
        <w:t>Chilcote</w:t>
      </w:r>
      <w:proofErr w:type="spellEnd"/>
      <w:r w:rsidRPr="00113D38">
        <w:rPr>
          <w:rFonts w:ascii="Arial" w:eastAsia="Times New Roman" w:hAnsi="Arial" w:cs="Arial"/>
          <w:b/>
          <w:bCs/>
          <w:color w:val="666666"/>
          <w:sz w:val="20"/>
          <w:szCs w:val="20"/>
        </w:rPr>
        <w:t>, and Arbogast.</w:t>
      </w:r>
      <w:r w:rsidRPr="00113D38">
        <w:rPr>
          <w:rFonts w:ascii="Arial" w:eastAsia="Times New Roman" w:hAnsi="Arial" w:cs="Arial"/>
          <w:b/>
          <w:bCs/>
          <w:color w:val="666666"/>
          <w:sz w:val="20"/>
          <w:szCs w:val="20"/>
        </w:rPr>
        <w:br/>
      </w:r>
      <w:r w:rsidRPr="00113D38">
        <w:rPr>
          <w:rFonts w:ascii="Arial" w:eastAsia="Times New Roman" w:hAnsi="Arial" w:cs="Arial"/>
          <w:b/>
          <w:bCs/>
          <w:color w:val="666666"/>
          <w:sz w:val="20"/>
          <w:szCs w:val="20"/>
        </w:rPr>
        <w:br/>
        <w:t xml:space="preserve">The Board continues to work with the IEPA to confirm next steps towards our proposed treatment solution.  At this time, we have yet to receive a revised Compliance </w:t>
      </w:r>
      <w:proofErr w:type="spellStart"/>
      <w:r w:rsidRPr="00113D38">
        <w:rPr>
          <w:rFonts w:ascii="Arial" w:eastAsia="Times New Roman" w:hAnsi="Arial" w:cs="Arial"/>
          <w:b/>
          <w:bCs/>
          <w:color w:val="666666"/>
          <w:sz w:val="20"/>
          <w:szCs w:val="20"/>
        </w:rPr>
        <w:t>Committment</w:t>
      </w:r>
      <w:proofErr w:type="spellEnd"/>
      <w:r w:rsidRPr="00113D38">
        <w:rPr>
          <w:rFonts w:ascii="Arial" w:eastAsia="Times New Roman" w:hAnsi="Arial" w:cs="Arial"/>
          <w:b/>
          <w:bCs/>
          <w:color w:val="666666"/>
          <w:sz w:val="20"/>
          <w:szCs w:val="20"/>
        </w:rPr>
        <w:t xml:space="preserve"> Agreement (CCA) from the IEPA.  The Board would like to meet with the individuals who volunteered to assist with the IEPA issue.  Schuyler will schedule a meeting with the following individuals - Ron Roth, Rick Strong, Jim </w:t>
      </w:r>
      <w:proofErr w:type="spellStart"/>
      <w:r w:rsidRPr="00113D38">
        <w:rPr>
          <w:rFonts w:ascii="Arial" w:eastAsia="Times New Roman" w:hAnsi="Arial" w:cs="Arial"/>
          <w:b/>
          <w:bCs/>
          <w:color w:val="666666"/>
          <w:sz w:val="20"/>
          <w:szCs w:val="20"/>
        </w:rPr>
        <w:t>Gottsacker</w:t>
      </w:r>
      <w:proofErr w:type="spellEnd"/>
      <w:r w:rsidRPr="00113D38">
        <w:rPr>
          <w:rFonts w:ascii="Arial" w:eastAsia="Times New Roman" w:hAnsi="Arial" w:cs="Arial"/>
          <w:b/>
          <w:bCs/>
          <w:color w:val="666666"/>
          <w:sz w:val="20"/>
          <w:szCs w:val="20"/>
        </w:rPr>
        <w:t xml:space="preserve">, Stuart </w:t>
      </w:r>
      <w:proofErr w:type="spellStart"/>
      <w:r w:rsidRPr="00113D38">
        <w:rPr>
          <w:rFonts w:ascii="Arial" w:eastAsia="Times New Roman" w:hAnsi="Arial" w:cs="Arial"/>
          <w:b/>
          <w:bCs/>
          <w:color w:val="666666"/>
          <w:sz w:val="20"/>
          <w:szCs w:val="20"/>
        </w:rPr>
        <w:t>Nerby</w:t>
      </w:r>
      <w:proofErr w:type="spellEnd"/>
      <w:r w:rsidRPr="00113D38">
        <w:rPr>
          <w:rFonts w:ascii="Arial" w:eastAsia="Times New Roman" w:hAnsi="Arial" w:cs="Arial"/>
          <w:b/>
          <w:bCs/>
          <w:color w:val="666666"/>
          <w:sz w:val="20"/>
          <w:szCs w:val="20"/>
        </w:rPr>
        <w:t>, Scott Klein, Tom Young, and Scott Shook.</w:t>
      </w:r>
      <w:r w:rsidRPr="00113D38">
        <w:rPr>
          <w:rFonts w:ascii="Arial" w:eastAsia="Times New Roman" w:hAnsi="Arial" w:cs="Arial"/>
          <w:b/>
          <w:bCs/>
          <w:color w:val="666666"/>
          <w:sz w:val="20"/>
          <w:szCs w:val="20"/>
        </w:rPr>
        <w:br/>
      </w:r>
      <w:r w:rsidRPr="00113D38">
        <w:rPr>
          <w:rFonts w:ascii="Arial" w:eastAsia="Times New Roman" w:hAnsi="Arial" w:cs="Arial"/>
          <w:b/>
          <w:bCs/>
          <w:color w:val="666666"/>
          <w:sz w:val="20"/>
          <w:szCs w:val="20"/>
        </w:rPr>
        <w:br/>
        <w:t>Covenants have been republished in Word.  Gary will begin planning Covenant Committee meetings after the first of the year to draft proposed changes. </w:t>
      </w:r>
      <w:r w:rsidRPr="00113D38">
        <w:rPr>
          <w:rFonts w:ascii="Arial" w:eastAsia="Times New Roman" w:hAnsi="Arial" w:cs="Arial"/>
          <w:b/>
          <w:bCs/>
          <w:color w:val="666666"/>
          <w:sz w:val="20"/>
          <w:szCs w:val="20"/>
        </w:rPr>
        <w:br/>
      </w:r>
      <w:r w:rsidRPr="00113D38">
        <w:rPr>
          <w:rFonts w:ascii="Arial" w:eastAsia="Times New Roman" w:hAnsi="Arial" w:cs="Arial"/>
          <w:b/>
          <w:bCs/>
          <w:color w:val="666666"/>
          <w:sz w:val="20"/>
          <w:szCs w:val="20"/>
        </w:rPr>
        <w:br/>
        <w:t>Discussion around the job that Williamson Farm Drainage did to fix the broken culvert and wash-out on the south side of the large pond.  It appears that the problem has reemerged.  Justin will contact Williamson after the first of the year to request an evaluation in the Spring and discuss options.</w:t>
      </w:r>
      <w:r w:rsidRPr="00113D38">
        <w:rPr>
          <w:rFonts w:ascii="Arial" w:eastAsia="Times New Roman" w:hAnsi="Arial" w:cs="Arial"/>
          <w:b/>
          <w:bCs/>
          <w:color w:val="666666"/>
          <w:sz w:val="20"/>
          <w:szCs w:val="20"/>
        </w:rPr>
        <w:br/>
      </w:r>
      <w:r w:rsidRPr="00113D38">
        <w:rPr>
          <w:rFonts w:ascii="Arial" w:eastAsia="Times New Roman" w:hAnsi="Arial" w:cs="Arial"/>
          <w:b/>
          <w:bCs/>
          <w:color w:val="666666"/>
          <w:sz w:val="20"/>
          <w:szCs w:val="20"/>
        </w:rPr>
        <w:br/>
        <w:t xml:space="preserve">Board received judicial foreclosure notice for the </w:t>
      </w:r>
      <w:proofErr w:type="spellStart"/>
      <w:r w:rsidRPr="00113D38">
        <w:rPr>
          <w:rFonts w:ascii="Arial" w:eastAsia="Times New Roman" w:hAnsi="Arial" w:cs="Arial"/>
          <w:b/>
          <w:bCs/>
          <w:color w:val="666666"/>
          <w:sz w:val="20"/>
          <w:szCs w:val="20"/>
        </w:rPr>
        <w:t>Chilcote</w:t>
      </w:r>
      <w:proofErr w:type="spellEnd"/>
      <w:r w:rsidRPr="00113D38">
        <w:rPr>
          <w:rFonts w:ascii="Arial" w:eastAsia="Times New Roman" w:hAnsi="Arial" w:cs="Arial"/>
          <w:b/>
          <w:bCs/>
          <w:color w:val="666666"/>
          <w:sz w:val="20"/>
          <w:szCs w:val="20"/>
        </w:rPr>
        <w:t xml:space="preserve"> home. </w:t>
      </w:r>
      <w:r w:rsidRPr="00113D38">
        <w:rPr>
          <w:rFonts w:ascii="Arial" w:eastAsia="Times New Roman" w:hAnsi="Arial" w:cs="Arial"/>
          <w:b/>
          <w:bCs/>
          <w:color w:val="666666"/>
          <w:sz w:val="20"/>
          <w:szCs w:val="20"/>
        </w:rPr>
        <w:br/>
      </w:r>
      <w:r w:rsidRPr="00113D38">
        <w:rPr>
          <w:rFonts w:ascii="Arial" w:eastAsia="Times New Roman" w:hAnsi="Arial" w:cs="Arial"/>
          <w:b/>
          <w:bCs/>
          <w:color w:val="666666"/>
          <w:sz w:val="20"/>
          <w:szCs w:val="20"/>
        </w:rPr>
        <w:br/>
        <w:t>Annual meeting will be held on Sunday, Feb. 17th.  Planning will begin during our December meeting. </w:t>
      </w:r>
      <w:r w:rsidRPr="00113D38">
        <w:rPr>
          <w:rFonts w:ascii="Arial" w:eastAsia="Times New Roman" w:hAnsi="Arial" w:cs="Arial"/>
          <w:b/>
          <w:bCs/>
          <w:color w:val="666666"/>
          <w:sz w:val="20"/>
          <w:szCs w:val="20"/>
        </w:rPr>
        <w:br/>
      </w:r>
      <w:r w:rsidRPr="00113D38">
        <w:rPr>
          <w:rFonts w:ascii="Arial" w:eastAsia="Times New Roman" w:hAnsi="Arial" w:cs="Arial"/>
          <w:b/>
          <w:bCs/>
          <w:color w:val="666666"/>
          <w:sz w:val="20"/>
          <w:szCs w:val="20"/>
        </w:rPr>
        <w:br/>
        <w:t>Reminder: Please do not dispose of your Christmas trees in the pond (this has been a common issue in past years). </w:t>
      </w:r>
      <w:r w:rsidRPr="00113D38">
        <w:rPr>
          <w:rFonts w:ascii="Arial" w:eastAsia="Times New Roman" w:hAnsi="Arial" w:cs="Arial"/>
          <w:b/>
          <w:bCs/>
          <w:color w:val="666666"/>
          <w:sz w:val="20"/>
          <w:szCs w:val="20"/>
        </w:rPr>
        <w:br/>
        <w:t>Reminder: Please remember that all homes need functioning front yard illumination from dusk to dawn per the Association Covenants.</w:t>
      </w:r>
    </w:p>
    <w:p w14:paraId="69DB462D"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BEB"/>
    <w:multiLevelType w:val="multilevel"/>
    <w:tmpl w:val="BE04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61978"/>
    <w:multiLevelType w:val="multilevel"/>
    <w:tmpl w:val="69DC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38"/>
    <w:rsid w:val="00113D38"/>
    <w:rsid w:val="00186B71"/>
    <w:rsid w:val="001F726A"/>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3454"/>
  <w15:chartTrackingRefBased/>
  <w15:docId w15:val="{4ADBDAE6-3D53-4F87-9009-7F256E44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3D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D3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2020-04-17T02:27:00Z</dcterms:created>
  <dcterms:modified xsi:type="dcterms:W3CDTF">2020-04-17T02:31:00Z</dcterms:modified>
</cp:coreProperties>
</file>