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9B2B" w14:textId="77777777" w:rsidR="003535EC" w:rsidRPr="003535EC" w:rsidRDefault="003535EC" w:rsidP="003535EC">
      <w:pPr>
        <w:shd w:val="clear" w:color="auto" w:fill="FFFFFF"/>
        <w:spacing w:after="0" w:line="240" w:lineRule="auto"/>
        <w:outlineLvl w:val="1"/>
        <w:rPr>
          <w:rFonts w:ascii="Arial" w:eastAsia="Times New Roman" w:hAnsi="Arial" w:cs="Arial"/>
          <w:b/>
          <w:bCs/>
          <w:color w:val="666666"/>
          <w:sz w:val="27"/>
          <w:szCs w:val="27"/>
        </w:rPr>
      </w:pPr>
      <w:r w:rsidRPr="003535EC">
        <w:rPr>
          <w:rFonts w:ascii="Arial" w:eastAsia="Times New Roman" w:hAnsi="Arial" w:cs="Arial"/>
          <w:b/>
          <w:bCs/>
          <w:color w:val="3366FF"/>
          <w:sz w:val="27"/>
          <w:szCs w:val="27"/>
        </w:rPr>
        <w:t>June 25th, 2012</w:t>
      </w:r>
      <w:r w:rsidRPr="003535EC">
        <w:rPr>
          <w:rFonts w:ascii="Arial" w:eastAsia="Times New Roman" w:hAnsi="Arial" w:cs="Arial"/>
          <w:b/>
          <w:bCs/>
          <w:color w:val="3366FF"/>
          <w:sz w:val="27"/>
          <w:szCs w:val="27"/>
        </w:rPr>
        <w:br/>
      </w:r>
      <w:r w:rsidRPr="003535EC">
        <w:rPr>
          <w:rFonts w:ascii="Arial" w:eastAsia="Times New Roman" w:hAnsi="Arial" w:cs="Arial"/>
          <w:b/>
          <w:bCs/>
          <w:color w:val="3366FF"/>
          <w:sz w:val="27"/>
          <w:szCs w:val="27"/>
        </w:rPr>
        <w:br/>
      </w:r>
      <w:r w:rsidRPr="003535EC">
        <w:rPr>
          <w:rFonts w:ascii="Arial" w:eastAsia="Times New Roman" w:hAnsi="Arial" w:cs="Arial"/>
          <w:b/>
          <w:bCs/>
          <w:color w:val="000000"/>
          <w:sz w:val="20"/>
          <w:szCs w:val="20"/>
        </w:rPr>
        <w:t xml:space="preserve">The Board of Directors meeting was held June 25, 2012.  The meeting was called to Order by President Schuyler </w:t>
      </w:r>
      <w:proofErr w:type="spellStart"/>
      <w:r w:rsidRPr="003535EC">
        <w:rPr>
          <w:rFonts w:ascii="Arial" w:eastAsia="Times New Roman" w:hAnsi="Arial" w:cs="Arial"/>
          <w:b/>
          <w:bCs/>
          <w:color w:val="000000"/>
          <w:sz w:val="20"/>
          <w:szCs w:val="20"/>
        </w:rPr>
        <w:t>Schupbach</w:t>
      </w:r>
      <w:proofErr w:type="spellEnd"/>
      <w:r w:rsidRPr="003535EC">
        <w:rPr>
          <w:rFonts w:ascii="Arial" w:eastAsia="Times New Roman" w:hAnsi="Arial" w:cs="Arial"/>
          <w:b/>
          <w:bCs/>
          <w:color w:val="000000"/>
          <w:sz w:val="20"/>
          <w:szCs w:val="20"/>
        </w:rPr>
        <w:br/>
        <w:t xml:space="preserve">at 7:00 p.m.  Present were Gary Ash, Schuyler </w:t>
      </w:r>
      <w:proofErr w:type="spellStart"/>
      <w:r w:rsidRPr="003535EC">
        <w:rPr>
          <w:rFonts w:ascii="Arial" w:eastAsia="Times New Roman" w:hAnsi="Arial" w:cs="Arial"/>
          <w:b/>
          <w:bCs/>
          <w:color w:val="000000"/>
          <w:sz w:val="20"/>
          <w:szCs w:val="20"/>
        </w:rPr>
        <w:t>Schupbach</w:t>
      </w:r>
      <w:proofErr w:type="spellEnd"/>
      <w:r w:rsidRPr="003535EC">
        <w:rPr>
          <w:rFonts w:ascii="Arial" w:eastAsia="Times New Roman" w:hAnsi="Arial" w:cs="Arial"/>
          <w:b/>
          <w:bCs/>
          <w:color w:val="000000"/>
          <w:sz w:val="20"/>
          <w:szCs w:val="20"/>
        </w:rPr>
        <w:t xml:space="preserve">, Justin Clark, </w:t>
      </w:r>
      <w:proofErr w:type="spellStart"/>
      <w:r w:rsidRPr="003535EC">
        <w:rPr>
          <w:rFonts w:ascii="Arial" w:eastAsia="Times New Roman" w:hAnsi="Arial" w:cs="Arial"/>
          <w:b/>
          <w:bCs/>
          <w:color w:val="000000"/>
          <w:sz w:val="20"/>
          <w:szCs w:val="20"/>
        </w:rPr>
        <w:t>Muhlbauer</w:t>
      </w:r>
      <w:proofErr w:type="spellEnd"/>
      <w:r w:rsidRPr="003535EC">
        <w:rPr>
          <w:rFonts w:ascii="Arial" w:eastAsia="Times New Roman" w:hAnsi="Arial" w:cs="Arial"/>
          <w:b/>
          <w:bCs/>
          <w:color w:val="000000"/>
          <w:sz w:val="20"/>
          <w:szCs w:val="20"/>
        </w:rPr>
        <w:t xml:space="preserve">, Anna Paxton, and George </w:t>
      </w:r>
      <w:proofErr w:type="spellStart"/>
      <w:r w:rsidRPr="003535EC">
        <w:rPr>
          <w:rFonts w:ascii="Arial" w:eastAsia="Times New Roman" w:hAnsi="Arial" w:cs="Arial"/>
          <w:b/>
          <w:bCs/>
          <w:color w:val="000000"/>
          <w:sz w:val="20"/>
          <w:szCs w:val="20"/>
        </w:rPr>
        <w:t>Kaupas</w:t>
      </w:r>
      <w:proofErr w:type="spellEnd"/>
      <w:r w:rsidRPr="003535EC">
        <w:rPr>
          <w:rFonts w:ascii="Arial" w:eastAsia="Times New Roman" w:hAnsi="Arial" w:cs="Arial"/>
          <w:b/>
          <w:bCs/>
          <w:color w:val="000000"/>
          <w:sz w:val="20"/>
          <w:szCs w:val="20"/>
        </w:rPr>
        <w:t>. </w:t>
      </w:r>
      <w:r w:rsidRPr="003535EC">
        <w:rPr>
          <w:rFonts w:ascii="Arial" w:eastAsia="Times New Roman" w:hAnsi="Arial" w:cs="Arial"/>
          <w:b/>
          <w:bCs/>
          <w:color w:val="000000"/>
          <w:sz w:val="20"/>
          <w:szCs w:val="20"/>
        </w:rPr>
        <w:br/>
      </w:r>
      <w:r w:rsidRPr="003535EC">
        <w:rPr>
          <w:rFonts w:ascii="Arial" w:eastAsia="Times New Roman" w:hAnsi="Arial" w:cs="Arial"/>
          <w:b/>
          <w:bCs/>
          <w:color w:val="000000"/>
          <w:sz w:val="20"/>
          <w:szCs w:val="20"/>
        </w:rPr>
        <w:br/>
      </w:r>
      <w:r w:rsidRPr="003535EC">
        <w:rPr>
          <w:rFonts w:ascii="Arial" w:eastAsia="Times New Roman" w:hAnsi="Arial" w:cs="Arial"/>
          <w:b/>
          <w:bCs/>
          <w:color w:val="000000"/>
          <w:sz w:val="20"/>
          <w:szCs w:val="20"/>
          <w:u w:val="single"/>
        </w:rPr>
        <w:t>Environmental Update</w:t>
      </w:r>
      <w:r w:rsidRPr="003535EC">
        <w:rPr>
          <w:rFonts w:ascii="Arial" w:eastAsia="Times New Roman" w:hAnsi="Arial" w:cs="Arial"/>
          <w:b/>
          <w:bCs/>
          <w:color w:val="000000"/>
          <w:sz w:val="20"/>
          <w:szCs w:val="20"/>
        </w:rPr>
        <w:t xml:space="preserve"> - The IEPA has provided the Homeowner's Association with a proposed Compliance </w:t>
      </w:r>
      <w:proofErr w:type="spellStart"/>
      <w:r w:rsidRPr="003535EC">
        <w:rPr>
          <w:rFonts w:ascii="Arial" w:eastAsia="Times New Roman" w:hAnsi="Arial" w:cs="Arial"/>
          <w:b/>
          <w:bCs/>
          <w:color w:val="000000"/>
          <w:sz w:val="20"/>
          <w:szCs w:val="20"/>
        </w:rPr>
        <w:t>Comittment</w:t>
      </w:r>
      <w:proofErr w:type="spellEnd"/>
      <w:r w:rsidRPr="003535EC">
        <w:rPr>
          <w:rFonts w:ascii="Arial" w:eastAsia="Times New Roman" w:hAnsi="Arial" w:cs="Arial"/>
          <w:b/>
          <w:bCs/>
          <w:color w:val="000000"/>
          <w:sz w:val="20"/>
          <w:szCs w:val="20"/>
        </w:rPr>
        <w:t xml:space="preserve"> Agreement (CCA) in response to the latest violation notice.  This proposal is attached above.  The IEPA has requested approval by 7/1/12.  Since this proposal involves obtaining additional land/easement (adjacent to the existing easement located next to the Lancaster and </w:t>
      </w:r>
      <w:proofErr w:type="spellStart"/>
      <w:r w:rsidRPr="003535EC">
        <w:rPr>
          <w:rFonts w:ascii="Arial" w:eastAsia="Times New Roman" w:hAnsi="Arial" w:cs="Arial"/>
          <w:b/>
          <w:bCs/>
          <w:color w:val="000000"/>
          <w:sz w:val="20"/>
          <w:szCs w:val="20"/>
        </w:rPr>
        <w:t>Cryder</w:t>
      </w:r>
      <w:proofErr w:type="spellEnd"/>
      <w:r w:rsidRPr="003535EC">
        <w:rPr>
          <w:rFonts w:ascii="Arial" w:eastAsia="Times New Roman" w:hAnsi="Arial" w:cs="Arial"/>
          <w:b/>
          <w:bCs/>
          <w:color w:val="000000"/>
          <w:sz w:val="20"/>
          <w:szCs w:val="20"/>
        </w:rPr>
        <w:t>/Fischer lots) and the collection of a special assessment from all homeowners to fund the project, the 7/1 deadline date is not feasible.  Schuyler has requested a meeting with the IEPA to request an extension beyond the 7/1 date.  This meeting with the IEPA is tentatively planned for Tuesday, 6/26. </w:t>
      </w:r>
      <w:r w:rsidRPr="003535EC">
        <w:rPr>
          <w:rFonts w:ascii="Arial" w:eastAsia="Times New Roman" w:hAnsi="Arial" w:cs="Arial"/>
          <w:b/>
          <w:bCs/>
          <w:color w:val="000000"/>
          <w:sz w:val="20"/>
          <w:szCs w:val="20"/>
        </w:rPr>
        <w:br/>
      </w:r>
      <w:r w:rsidRPr="003535EC">
        <w:rPr>
          <w:rFonts w:ascii="Arial" w:eastAsia="Times New Roman" w:hAnsi="Arial" w:cs="Arial"/>
          <w:b/>
          <w:bCs/>
          <w:color w:val="000000"/>
          <w:sz w:val="20"/>
          <w:szCs w:val="20"/>
        </w:rPr>
        <w:br/>
        <w:t>The estimated cost of the recirculating sand filter system proposed by Farnsworth is approximately $320,000 ($3,800 per home).  The Board will be sending notice of a special assessment meeting within the next two weeks (</w:t>
      </w:r>
      <w:proofErr w:type="spellStart"/>
      <w:r w:rsidRPr="003535EC">
        <w:rPr>
          <w:rFonts w:ascii="Arial" w:eastAsia="Times New Roman" w:hAnsi="Arial" w:cs="Arial"/>
          <w:b/>
          <w:bCs/>
          <w:color w:val="000000"/>
          <w:sz w:val="20"/>
          <w:szCs w:val="20"/>
        </w:rPr>
        <w:t>targetting</w:t>
      </w:r>
      <w:proofErr w:type="spellEnd"/>
      <w:r w:rsidRPr="003535EC">
        <w:rPr>
          <w:rFonts w:ascii="Arial" w:eastAsia="Times New Roman" w:hAnsi="Arial" w:cs="Arial"/>
          <w:b/>
          <w:bCs/>
          <w:color w:val="000000"/>
          <w:sz w:val="20"/>
          <w:szCs w:val="20"/>
        </w:rPr>
        <w:t xml:space="preserve"> 7/2 for mailing to all homeowners).  The approval of a special assessment requires 2/3 approval from those Homeowners in </w:t>
      </w:r>
      <w:proofErr w:type="spellStart"/>
      <w:r w:rsidRPr="003535EC">
        <w:rPr>
          <w:rFonts w:ascii="Arial" w:eastAsia="Times New Roman" w:hAnsi="Arial" w:cs="Arial"/>
          <w:b/>
          <w:bCs/>
          <w:color w:val="000000"/>
          <w:sz w:val="20"/>
          <w:szCs w:val="20"/>
        </w:rPr>
        <w:t>attendence</w:t>
      </w:r>
      <w:proofErr w:type="spellEnd"/>
      <w:r w:rsidRPr="003535EC">
        <w:rPr>
          <w:rFonts w:ascii="Arial" w:eastAsia="Times New Roman" w:hAnsi="Arial" w:cs="Arial"/>
          <w:b/>
          <w:bCs/>
          <w:color w:val="000000"/>
          <w:sz w:val="20"/>
          <w:szCs w:val="20"/>
        </w:rPr>
        <w:t xml:space="preserve"> at the special assessment meeting (or by proxy) - per </w:t>
      </w:r>
      <w:proofErr w:type="spellStart"/>
      <w:r w:rsidRPr="003535EC">
        <w:rPr>
          <w:rFonts w:ascii="Arial" w:eastAsia="Times New Roman" w:hAnsi="Arial" w:cs="Arial"/>
          <w:b/>
          <w:bCs/>
          <w:color w:val="000000"/>
          <w:sz w:val="20"/>
          <w:szCs w:val="20"/>
        </w:rPr>
        <w:t>Arcticle</w:t>
      </w:r>
      <w:proofErr w:type="spellEnd"/>
      <w:r w:rsidRPr="003535EC">
        <w:rPr>
          <w:rFonts w:ascii="Arial" w:eastAsia="Times New Roman" w:hAnsi="Arial" w:cs="Arial"/>
          <w:b/>
          <w:bCs/>
          <w:color w:val="000000"/>
          <w:sz w:val="20"/>
          <w:szCs w:val="20"/>
        </w:rPr>
        <w:t xml:space="preserve"> 6 Section 4 of the covenants.  The Board is </w:t>
      </w:r>
      <w:proofErr w:type="spellStart"/>
      <w:r w:rsidRPr="003535EC">
        <w:rPr>
          <w:rFonts w:ascii="Arial" w:eastAsia="Times New Roman" w:hAnsi="Arial" w:cs="Arial"/>
          <w:b/>
          <w:bCs/>
          <w:color w:val="000000"/>
          <w:sz w:val="20"/>
          <w:szCs w:val="20"/>
        </w:rPr>
        <w:t>targetting</w:t>
      </w:r>
      <w:proofErr w:type="spellEnd"/>
      <w:r w:rsidRPr="003535EC">
        <w:rPr>
          <w:rFonts w:ascii="Arial" w:eastAsia="Times New Roman" w:hAnsi="Arial" w:cs="Arial"/>
          <w:b/>
          <w:bCs/>
          <w:color w:val="000000"/>
          <w:sz w:val="20"/>
          <w:szCs w:val="20"/>
        </w:rPr>
        <w:t xml:space="preserve"> Wednesday, August 1st for this meeting pending </w:t>
      </w:r>
      <w:proofErr w:type="spellStart"/>
      <w:r w:rsidRPr="003535EC">
        <w:rPr>
          <w:rFonts w:ascii="Arial" w:eastAsia="Times New Roman" w:hAnsi="Arial" w:cs="Arial"/>
          <w:b/>
          <w:bCs/>
          <w:color w:val="000000"/>
          <w:sz w:val="20"/>
          <w:szCs w:val="20"/>
        </w:rPr>
        <w:t>availablity</w:t>
      </w:r>
      <w:proofErr w:type="spellEnd"/>
      <w:r w:rsidRPr="003535EC">
        <w:rPr>
          <w:rFonts w:ascii="Arial" w:eastAsia="Times New Roman" w:hAnsi="Arial" w:cs="Arial"/>
          <w:b/>
          <w:bCs/>
          <w:color w:val="000000"/>
          <w:sz w:val="20"/>
          <w:szCs w:val="20"/>
        </w:rPr>
        <w:t xml:space="preserve"> of Covell Town Hall. </w:t>
      </w:r>
      <w:r w:rsidRPr="003535EC">
        <w:rPr>
          <w:rFonts w:ascii="Arial" w:eastAsia="Times New Roman" w:hAnsi="Arial" w:cs="Arial"/>
          <w:b/>
          <w:bCs/>
          <w:color w:val="000000"/>
          <w:sz w:val="20"/>
          <w:szCs w:val="20"/>
        </w:rPr>
        <w:br/>
      </w:r>
      <w:r w:rsidRPr="003535EC">
        <w:rPr>
          <w:rFonts w:ascii="Arial" w:eastAsia="Times New Roman" w:hAnsi="Arial" w:cs="Arial"/>
          <w:b/>
          <w:bCs/>
          <w:color w:val="000000"/>
          <w:sz w:val="20"/>
          <w:szCs w:val="20"/>
        </w:rPr>
        <w:br/>
      </w:r>
      <w:r w:rsidRPr="003535EC">
        <w:rPr>
          <w:rFonts w:ascii="Arial" w:eastAsia="Times New Roman" w:hAnsi="Arial" w:cs="Arial"/>
          <w:b/>
          <w:bCs/>
          <w:color w:val="000000"/>
          <w:sz w:val="20"/>
          <w:szCs w:val="20"/>
          <w:u w:val="single"/>
        </w:rPr>
        <w:t>Compliance</w:t>
      </w:r>
      <w:r w:rsidRPr="003535EC">
        <w:rPr>
          <w:rFonts w:ascii="Arial" w:eastAsia="Times New Roman" w:hAnsi="Arial" w:cs="Arial"/>
          <w:b/>
          <w:bCs/>
          <w:color w:val="000000"/>
          <w:sz w:val="20"/>
          <w:szCs w:val="20"/>
        </w:rPr>
        <w:t xml:space="preserve"> - The Board has received complaints over the past month regarding </w:t>
      </w:r>
      <w:proofErr w:type="spellStart"/>
      <w:r w:rsidRPr="003535EC">
        <w:rPr>
          <w:rFonts w:ascii="Arial" w:eastAsia="Times New Roman" w:hAnsi="Arial" w:cs="Arial"/>
          <w:b/>
          <w:bCs/>
          <w:color w:val="000000"/>
          <w:sz w:val="20"/>
          <w:szCs w:val="20"/>
        </w:rPr>
        <w:t>execssive</w:t>
      </w:r>
      <w:proofErr w:type="spellEnd"/>
      <w:r w:rsidRPr="003535EC">
        <w:rPr>
          <w:rFonts w:ascii="Arial" w:eastAsia="Times New Roman" w:hAnsi="Arial" w:cs="Arial"/>
          <w:b/>
          <w:bCs/>
          <w:color w:val="000000"/>
          <w:sz w:val="20"/>
          <w:szCs w:val="20"/>
        </w:rPr>
        <w:t xml:space="preserve"> noise from barking dogs.  Gary Ash will provide notice to the involved homeowners.  Complaints have also been received regarding boats parked in driveways throughout the subdivision.   Gary will send notice to these homeowners as well.     </w:t>
      </w:r>
      <w:r w:rsidRPr="003535EC">
        <w:rPr>
          <w:rFonts w:ascii="Arial" w:eastAsia="Times New Roman" w:hAnsi="Arial" w:cs="Arial"/>
          <w:b/>
          <w:bCs/>
          <w:color w:val="000000"/>
          <w:sz w:val="20"/>
          <w:szCs w:val="20"/>
        </w:rPr>
        <w:br/>
      </w:r>
      <w:r w:rsidRPr="003535EC">
        <w:rPr>
          <w:rFonts w:ascii="Arial" w:eastAsia="Times New Roman" w:hAnsi="Arial" w:cs="Arial"/>
          <w:b/>
          <w:bCs/>
          <w:color w:val="000000"/>
          <w:sz w:val="20"/>
          <w:szCs w:val="20"/>
        </w:rPr>
        <w:br/>
        <w:t>The Board will meet again on July 16, 2012.</w:t>
      </w:r>
      <w:r w:rsidRPr="003535EC">
        <w:rPr>
          <w:rFonts w:ascii="Arial" w:eastAsia="Times New Roman" w:hAnsi="Arial" w:cs="Arial"/>
          <w:b/>
          <w:bCs/>
          <w:color w:val="000000"/>
          <w:sz w:val="20"/>
          <w:szCs w:val="20"/>
        </w:rPr>
        <w:br/>
        <w:t>There was no further business so the meeting was adjourned at 8:30 p.m.</w:t>
      </w:r>
    </w:p>
    <w:p w14:paraId="0FDEB203"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EC"/>
    <w:rsid w:val="00186B71"/>
    <w:rsid w:val="001F726A"/>
    <w:rsid w:val="003535EC"/>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5EAE"/>
  <w15:chartTrackingRefBased/>
  <w15:docId w15:val="{1D1A9B63-4BAE-4E76-A364-07E7422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3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5E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2020-04-18T00:44:00Z</dcterms:created>
  <dcterms:modified xsi:type="dcterms:W3CDTF">2020-04-18T00:45:00Z</dcterms:modified>
</cp:coreProperties>
</file>